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356" w:rsidRPr="00D028B3" w:rsidRDefault="00342356" w:rsidP="00BF5707">
      <w:pPr>
        <w:keepNext/>
        <w:shd w:val="clear" w:color="auto" w:fill="FFFFFF" w:themeFill="background1"/>
        <w:spacing w:after="0" w:line="240" w:lineRule="auto"/>
        <w:ind w:left="5670"/>
        <w:jc w:val="right"/>
        <w:rPr>
          <w:rFonts w:ascii="Times New Roman" w:hAnsi="Times New Roman"/>
          <w:b/>
          <w:bCs/>
          <w:color w:val="333333"/>
          <w:sz w:val="32"/>
          <w:lang w:eastAsia="ru-RU"/>
        </w:rPr>
      </w:pPr>
      <w:r w:rsidRPr="00E637C3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Утверждаю:</w:t>
      </w:r>
    </w:p>
    <w:p w:rsidR="00D028B3" w:rsidRDefault="00342356" w:rsidP="00BF5707">
      <w:pPr>
        <w:keepNext/>
        <w:shd w:val="clear" w:color="auto" w:fill="FFFFFF" w:themeFill="background1"/>
        <w:spacing w:after="0" w:line="240" w:lineRule="auto"/>
        <w:ind w:left="5670"/>
        <w:jc w:val="right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E637C3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Директор  </w:t>
      </w:r>
      <w:r w:rsidR="00D028B3"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МОУ </w:t>
      </w:r>
    </w:p>
    <w:p w:rsidR="00342356" w:rsidRPr="00E637C3" w:rsidRDefault="00D028B3" w:rsidP="00BF5707">
      <w:pPr>
        <w:keepNext/>
        <w:shd w:val="clear" w:color="auto" w:fill="FFFFFF" w:themeFill="background1"/>
        <w:spacing w:after="0" w:line="240" w:lineRule="auto"/>
        <w:ind w:left="5670"/>
        <w:jc w:val="right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«Удимская №1  СОШ»</w:t>
      </w:r>
    </w:p>
    <w:p w:rsidR="00342356" w:rsidRPr="00E637C3" w:rsidRDefault="00D97514" w:rsidP="00BF5707">
      <w:pPr>
        <w:keepNext/>
        <w:shd w:val="clear" w:color="auto" w:fill="FFFFFF" w:themeFill="background1"/>
        <w:spacing w:after="0" w:line="240" w:lineRule="auto"/>
        <w:ind w:left="5670"/>
        <w:jc w:val="right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__________</w:t>
      </w:r>
      <w:proofErr w:type="spellStart"/>
      <w:r w:rsidR="00342356" w:rsidRPr="00E637C3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М.Б.Гринь</w:t>
      </w:r>
      <w:proofErr w:type="spellEnd"/>
    </w:p>
    <w:p w:rsidR="00342356" w:rsidRPr="00D97514" w:rsidRDefault="00342356" w:rsidP="00BF5707">
      <w:pPr>
        <w:keepNext/>
        <w:shd w:val="clear" w:color="auto" w:fill="FFFFFF" w:themeFill="background1"/>
        <w:spacing w:after="0" w:line="240" w:lineRule="auto"/>
        <w:ind w:left="5670"/>
        <w:jc w:val="right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E637C3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«31» августа  </w:t>
      </w:r>
      <w:smartTag w:uri="urn:schemas-microsoft-com:office:smarttags" w:element="metricconverter">
        <w:smartTagPr>
          <w:attr w:name="ProductID" w:val="2015 г"/>
        </w:smartTagPr>
        <w:r w:rsidRPr="00E637C3">
          <w:rPr>
            <w:rFonts w:ascii="Times New Roman" w:hAnsi="Times New Roman"/>
            <w:b/>
            <w:bCs/>
            <w:color w:val="333333"/>
            <w:sz w:val="24"/>
            <w:szCs w:val="24"/>
            <w:lang w:eastAsia="ru-RU"/>
          </w:rPr>
          <w:t>2015 г</w:t>
        </w:r>
      </w:smartTag>
      <w:r w:rsidRPr="00E637C3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.</w:t>
      </w:r>
    </w:p>
    <w:p w:rsidR="00D028B3" w:rsidRDefault="00D028B3" w:rsidP="00D97514">
      <w:pPr>
        <w:keepNext/>
        <w:shd w:val="clear" w:color="auto" w:fill="FFFFFF" w:themeFill="background1"/>
        <w:spacing w:after="0" w:line="240" w:lineRule="auto"/>
        <w:ind w:left="-567" w:firstLine="283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342356" w:rsidRDefault="00342356" w:rsidP="00D97514">
      <w:pPr>
        <w:keepNext/>
        <w:shd w:val="clear" w:color="auto" w:fill="FFFFFF" w:themeFill="background1"/>
        <w:spacing w:after="0" w:line="240" w:lineRule="auto"/>
        <w:ind w:left="-567" w:firstLine="283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Д</w:t>
      </w:r>
      <w:r w:rsidRPr="00D975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</w:t>
      </w: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лжностная инструкция</w:t>
      </w:r>
    </w:p>
    <w:p w:rsidR="00342356" w:rsidRPr="00D97514" w:rsidRDefault="00DD66E5" w:rsidP="00D97514">
      <w:pPr>
        <w:shd w:val="clear" w:color="auto" w:fill="FFFFFF" w:themeFill="background1"/>
        <w:spacing w:after="0" w:line="240" w:lineRule="auto"/>
        <w:ind w:left="-567" w:firstLine="283"/>
        <w:jc w:val="center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о</w:t>
      </w:r>
      <w:r w:rsidR="000215C8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рганизатора внеурочной деятельности</w:t>
      </w:r>
    </w:p>
    <w:p w:rsidR="00342356" w:rsidRPr="00D97514" w:rsidRDefault="00D028B3" w:rsidP="00D97514">
      <w:pPr>
        <w:shd w:val="clear" w:color="auto" w:fill="FFFFFF" w:themeFill="background1"/>
        <w:spacing w:after="0" w:line="240" w:lineRule="auto"/>
        <w:ind w:left="-567" w:firstLine="283"/>
        <w:jc w:val="center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МОУ «</w:t>
      </w:r>
      <w:proofErr w:type="spellStart"/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Удимская</w:t>
      </w:r>
      <w:proofErr w:type="spellEnd"/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№</w:t>
      </w:r>
      <w:r w:rsidR="00BF5707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1  СОШ»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</w:t>
      </w: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 xml:space="preserve"> Общие положения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502C63">
        <w:rPr>
          <w:rFonts w:ascii="Times New Roman" w:hAnsi="Times New Roman"/>
          <w:color w:val="000000"/>
          <w:sz w:val="24"/>
          <w:szCs w:val="24"/>
          <w:lang w:eastAsia="ru-RU"/>
        </w:rPr>
        <w:t>1.1.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Организатор внеурочной деятельности </w:t>
      </w:r>
      <w:r w:rsidRPr="00502C63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назначается и освобождается от должности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директором школы.</w:t>
      </w:r>
    </w:p>
    <w:p w:rsidR="00342356" w:rsidRP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1.2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>. Организатор внеурочной деятельности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должен иметь высшее или среднее профессиональное образование без предъявления требований к стажу педагогической работы.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Лицо, не имеющее соответствующего образования, но обладающее достаточным практическим опытом, знаниями, умениями и выполняющее качественно и в полном объеме возложенные на него должностные обязанности, по рекомендации  администрации школы, в порядке исключения, может 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>быть назначен на должность  организатора внеурочной деятельности.</w:t>
      </w:r>
      <w:proofErr w:type="gramEnd"/>
    </w:p>
    <w:p w:rsidR="00342356" w:rsidRP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1.3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>. Организатор внеурочной деятельности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подчиняется непосредственно заместителю директора школы  по воспитательной работе.</w:t>
      </w:r>
    </w:p>
    <w:p w:rsidR="00342356" w:rsidRP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1.4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>. В своей работе организатор внеурочной деятельности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руководствуется Конституцией и законами Российской Федерации, основами педагогики; психологии, физиологии и гигиены, общетеоретических дисциплин в объеме, необходимом для решения педагогических, научно-методических и организационно-управленческих задач; правилами и нормами охраны труда, техники безопасности и противопожарной защиты, а также Уставом и локальными правовыми актами школы (в том числе Правилами внутреннего трудового распорядка, приказами и распоряжениями директора, настоящей должностной инструкцией), трудовым договором.</w:t>
      </w:r>
    </w:p>
    <w:p w:rsidR="00342356" w:rsidRP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1.5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Организатор внеурочной деятельности 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соблюдает Конвенцию о правах ребенка.</w:t>
      </w:r>
    </w:p>
    <w:p w:rsidR="00342356" w:rsidRP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1.6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>. Организатор внеурочной деятельности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должен знать требования ФГОС нового поколения и рекомендации по их реализации в общеобразовательном учреждении.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="00342356"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2. Функции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Основными </w:t>
      </w:r>
      <w:r w:rsidR="000215C8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направлениями  работы организатора внеурочной </w:t>
      </w:r>
      <w:r w:rsidR="00C15881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деятельности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являются: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2.1. дополнительное образование 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обучающихся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школы;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2.2. развитие творческих способностей обучающихся;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3. Должностные обязанности</w:t>
      </w:r>
    </w:p>
    <w:p w:rsidR="00342356" w:rsidRPr="00D97514" w:rsidRDefault="00C15881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Организатор внеурочной деятельности 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выполняет следующие должностные обязанности: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3.1. комплектует состав обучающихся кружка, секции, студии, клубного и другого детского объединения и принимает меры по его сохранению в течение срока обучения;</w:t>
      </w:r>
    </w:p>
    <w:p w:rsidR="00C15881" w:rsidRDefault="00342356" w:rsidP="0054004C">
      <w:pPr>
        <w:shd w:val="clear" w:color="auto" w:fill="FFFFFF" w:themeFill="background1"/>
        <w:spacing w:after="240" w:line="240" w:lineRule="auto"/>
        <w:ind w:left="-426" w:firstLine="14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3.2. осуществляет дополнительное образование и воспитание обучающихся с учетом специфики требований новых ФГОС, проводит занят</w:t>
      </w:r>
      <w:r w:rsidR="00E81A7A">
        <w:rPr>
          <w:rFonts w:ascii="Times New Roman" w:hAnsi="Times New Roman"/>
          <w:color w:val="333333"/>
          <w:sz w:val="24"/>
          <w:szCs w:val="24"/>
          <w:lang w:eastAsia="ru-RU"/>
        </w:rPr>
        <w:t>ия в со</w:t>
      </w:r>
      <w:r w:rsidR="00DD66E5">
        <w:rPr>
          <w:rFonts w:ascii="Times New Roman" w:hAnsi="Times New Roman"/>
          <w:color w:val="333333"/>
          <w:sz w:val="24"/>
          <w:szCs w:val="24"/>
          <w:lang w:eastAsia="ru-RU"/>
        </w:rPr>
        <w:t>ответствии с расписанием, утверж</w:t>
      </w:r>
      <w:r w:rsidR="00E81A7A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дённым директором школы.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="00E81A7A">
        <w:rPr>
          <w:rFonts w:ascii="Times New Roman" w:hAnsi="Times New Roman"/>
          <w:color w:val="333333"/>
          <w:sz w:val="24"/>
          <w:szCs w:val="24"/>
          <w:lang w:eastAsia="ru-RU"/>
        </w:rPr>
        <w:t>Перенос  занятий или изм</w:t>
      </w:r>
      <w:r w:rsidR="00C15881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енение расписания </w:t>
      </w:r>
      <w:r w:rsidR="00E81A7A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производится только с согласия администрации школы и оформляется документально</w:t>
      </w:r>
      <w:r w:rsidR="00DD66E5">
        <w:rPr>
          <w:rFonts w:ascii="Times New Roman" w:hAnsi="Times New Roman"/>
          <w:color w:val="333333"/>
          <w:sz w:val="24"/>
          <w:szCs w:val="24"/>
          <w:lang w:eastAsia="ru-RU"/>
        </w:rPr>
        <w:t>.</w:t>
      </w:r>
    </w:p>
    <w:p w:rsidR="00D97514" w:rsidRDefault="00342356" w:rsidP="0054004C">
      <w:pPr>
        <w:shd w:val="clear" w:color="auto" w:fill="FFFFFF" w:themeFill="background1"/>
        <w:spacing w:after="240" w:line="240" w:lineRule="auto"/>
        <w:ind w:left="-426" w:firstLine="142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3.3.обеспечивает уровень подготовки, соответствующий требованиям ФГОС, и несет отв</w:t>
      </w:r>
      <w:r w:rsidR="00C15881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етственность за их реализацию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в полном объеме.</w:t>
      </w:r>
    </w:p>
    <w:p w:rsidR="00D97514" w:rsidRDefault="00D97514" w:rsidP="00D97514">
      <w:pPr>
        <w:shd w:val="clear" w:color="auto" w:fill="FFFFFF" w:themeFill="background1"/>
        <w:spacing w:after="24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D97514" w:rsidRDefault="00D97514" w:rsidP="00D97514">
      <w:pPr>
        <w:shd w:val="clear" w:color="auto" w:fill="FFFFFF" w:themeFill="background1"/>
        <w:spacing w:after="24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   3.4. обеспечивает педагогически обоснованный выбор форм, средств и методов работы (обучения) исходя из психофизиологической целесообразности;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3.5. обеспечивает соблюдение прав и свобод обучающихся;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3.6. участвует в разработке и реализации образовательных программ;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3.7. составляет планы и программы занятий, обеспечивает их выполнение; ведет установленную документацию и отчетность;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3.8. выявляет творческие способности обучающихся, способствует их развитию, формированию устойчивых профессиональных интересов и склонностей;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3.9. поддерживает одаренных и талантливых обучающихся, в том числе детей с ограниченными возможностями здоровья;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3.10. организует участие обучающихся в массовых мероприятиях;</w:t>
      </w:r>
      <w:proofErr w:type="gramEnd"/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3.11. оказывает в пределах своей компетенции консультативную помощь родителям (лицам, их заменяющим), а также педагогическим работникам школы;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3.12. обеспечивает при проведении занятий соблюдение правил охраны труда, техники безопасности и противопожарной защиты;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проводит инструктаж по охране труда обучающихся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;</w:t>
      </w:r>
      <w:proofErr w:type="gramEnd"/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3.13. оперативно извещает администрацию школы о каждом несчастном случае, принимает меры по оказанию первой доврачебной помощи;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3.14. повышает свою профессиональную квалификацию; участвует в деятельности методических объединений и других форм методической работы;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3.15. участвует в работе Педагогического совета школы;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3.16. проходит периодические бесплатные медицинские обследования;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3.17. соблюдает этические нормы поведения в школе, в быту, в общественных местах, соответствующие общественному положению педагога;</w:t>
      </w:r>
    </w:p>
    <w:p w:rsidR="0054004C" w:rsidRDefault="0054004C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4. Права</w:t>
      </w:r>
    </w:p>
    <w:p w:rsidR="00342356" w:rsidRPr="00D97514" w:rsidRDefault="00C15881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Организатор внеурочной деятельности 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имеет право: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4.1. участвовать в управлении Школой в порядке, определяемом Уставом школы;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4.2. на защиту профессиональной чести и достоинства;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4.3. знакомиться с жалобами и другими документами, содержащими оценку его работы, давать по ним объяснения;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4.4. защищать</w:t>
      </w:r>
      <w:r w:rsidR="0054004C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свои интересы самостоятельно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или через представителя, в том числе адвоката, в случае дисциплинарного расследования или служебного расследования, связанного с нарушением педагогом норм профессиональной этики;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4.5. на конфиденциальность дисциплинарного (служебного) расследования, за исключением случаев, предусмотренных законом;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4.6. свободно выбирать и использовать методики обучения и воспитания, учебные пособия и материалы, учебники, методы оценки знаний обучающихся;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4.7. повышать квалификацию;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4.8. аттестоваться на добровольной основе на соответствующую квалификационную категорию и получить ее в случае успешного прохождения аттестации;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4.9. давать обучающимся во время занятий и перемен обязательные распоряжения, относящиеся к организации занятий и соблюдению дисциплины, привлекать обучающихся к дисциплинарной ответственности в случаях и порядке, установленных Уставом школы.</w:t>
      </w:r>
    </w:p>
    <w:p w:rsidR="00DD66E5" w:rsidRDefault="00DD66E5" w:rsidP="00DD66E5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</w:pPr>
    </w:p>
    <w:p w:rsidR="00342356" w:rsidRPr="00D97514" w:rsidRDefault="00342356" w:rsidP="00DD66E5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5. Ответственность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5.1. </w:t>
      </w:r>
      <w:r w:rsidR="00D028B3">
        <w:rPr>
          <w:rFonts w:ascii="Times New Roman" w:hAnsi="Times New Roman"/>
          <w:color w:val="333333"/>
          <w:sz w:val="24"/>
          <w:szCs w:val="24"/>
          <w:lang w:eastAsia="ru-RU"/>
        </w:rPr>
        <w:t>Организатор внеурочной деятельности</w:t>
      </w:r>
      <w:r w:rsidR="00D028B3"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несет ответственность по законодательству Российской Федерации за качество выполнения образовательных программ, жизнь и здоровье обучающихся во время занятий, нарушение их прав и свобод.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5.2. За неисполнение или ненадлежащее исполнение без уважительных причин Устава и Правил внутреннего трудового распорядка школы, законных распоряжений директора школы и иных локальных нормативных актов, должностных обязанностей, установленных настоящей </w:t>
      </w:r>
      <w:r w:rsidR="00DD66E5">
        <w:rPr>
          <w:rFonts w:ascii="Times New Roman" w:hAnsi="Times New Roman"/>
          <w:color w:val="333333"/>
          <w:sz w:val="24"/>
          <w:szCs w:val="24"/>
          <w:lang w:eastAsia="ru-RU"/>
        </w:rPr>
        <w:lastRenderedPageBreak/>
        <w:t xml:space="preserve">Инструкцией, организатор внеурочной деятельности 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несет дисциплинарную ответственность в порядке, определенном трудовым законодательством.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5.3. 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За применение, в том числе однократное, методов воспитания, связанных с физическим и (или) психическим насилием над личностью обучающегося, а также совершение</w:t>
      </w:r>
      <w:r w:rsidR="000D0162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иного аморального проступка организатор внеурочной деятельности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может быть освобожден от занимаемой должности в соответствии с трудовым законодательством и Законом Российской Федерации «Об образовании». </w:t>
      </w:r>
      <w:proofErr w:type="gramEnd"/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5.4. За виновное причинение школе или участникам образовательного процесса ущерба в связи с исполнением (неисполнением) своих должностных обязанност</w:t>
      </w:r>
      <w:r w:rsidR="000D0162">
        <w:rPr>
          <w:rFonts w:ascii="Times New Roman" w:hAnsi="Times New Roman"/>
          <w:color w:val="333333"/>
          <w:sz w:val="24"/>
          <w:szCs w:val="24"/>
          <w:lang w:eastAsia="ru-RU"/>
        </w:rPr>
        <w:t>ей организатор внеурочной деятельности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несет материальную ответственность в порядке и в пределах, установленных трудовым и (или) гражданским законодательством.</w:t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br/>
      </w:r>
      <w:r w:rsidRPr="00D97514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6. Взаимоотношения. Связи по должности</w:t>
      </w:r>
    </w:p>
    <w:p w:rsidR="00342356" w:rsidRPr="00D97514" w:rsidRDefault="00D028B3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/>
          <w:color w:val="333333"/>
          <w:sz w:val="24"/>
          <w:szCs w:val="24"/>
          <w:lang w:eastAsia="ru-RU"/>
        </w:rPr>
        <w:t>Организатор внеурочной деятельности</w:t>
      </w:r>
      <w:r w:rsidR="00342356" w:rsidRPr="00D97514">
        <w:rPr>
          <w:rFonts w:ascii="Times New Roman" w:hAnsi="Times New Roman"/>
          <w:color w:val="333333"/>
          <w:sz w:val="24"/>
          <w:szCs w:val="24"/>
          <w:lang w:eastAsia="ru-RU"/>
        </w:rPr>
        <w:t>: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6.1. работает в режиме выполнения объема установленной ему учебной нагрузки в соответствии с расписанием учебных занятий, участия в обязательных плановых общешкольных мероприятиях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;</w:t>
      </w:r>
      <w:proofErr w:type="gramEnd"/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6.2. получает от директора школы и его заместителей информацию нормативно-правового и организационно-методического характера, знакомится  с соответствующими документами;</w:t>
      </w:r>
    </w:p>
    <w:p w:rsidR="00342356" w:rsidRPr="00D97514" w:rsidRDefault="00342356" w:rsidP="00D97514">
      <w:pPr>
        <w:shd w:val="clear" w:color="auto" w:fill="FFFFFF" w:themeFill="background1"/>
        <w:spacing w:after="0" w:line="240" w:lineRule="auto"/>
        <w:ind w:left="-567" w:firstLine="283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6.3. работает в тесном контакте с учителями, родителями обучающихся (лицами, их заменяющими); систематически обменивается информацией по вопросам, входящим в его компетенцию, с администрацией и педагогическими работниками школы.</w:t>
      </w:r>
    </w:p>
    <w:p w:rsidR="00D97514" w:rsidRDefault="00D97514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Default="00342356" w:rsidP="00D97514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 w:rsidR="0010615B">
        <w:rPr>
          <w:rFonts w:ascii="Times New Roman" w:hAnsi="Times New Roman"/>
          <w:color w:val="333333"/>
          <w:sz w:val="24"/>
          <w:szCs w:val="24"/>
          <w:lang w:eastAsia="ru-RU"/>
        </w:rPr>
        <w:t>(</w:t>
      </w:r>
      <w:proofErr w:type="spellStart"/>
      <w:r w:rsidR="0010615B">
        <w:rPr>
          <w:rFonts w:ascii="Times New Roman" w:hAnsi="Times New Roman"/>
          <w:color w:val="333333"/>
          <w:sz w:val="24"/>
          <w:szCs w:val="24"/>
          <w:lang w:eastAsia="ru-RU"/>
        </w:rPr>
        <w:t>И.Н.Вядрякова</w:t>
      </w:r>
      <w:proofErr w:type="spellEnd"/>
      <w:r w:rsidR="0010615B"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</w:p>
    <w:p w:rsidR="00342356" w:rsidRPr="0010615B" w:rsidRDefault="00342356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 w:rsid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Pr="00D97514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а):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__________ (А.Б.Зубова)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Pr="00D97514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 w:rsidR="000D0162">
        <w:rPr>
          <w:rFonts w:ascii="Times New Roman" w:hAnsi="Times New Roman"/>
          <w:color w:val="333333"/>
          <w:sz w:val="24"/>
          <w:szCs w:val="24"/>
          <w:lang w:eastAsia="ru-RU"/>
        </w:rPr>
        <w:t>(О.Н.Низовцева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Pr="00D97514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color w:val="333333"/>
          <w:sz w:val="24"/>
          <w:szCs w:val="24"/>
          <w:lang w:eastAsia="ru-RU"/>
        </w:rPr>
        <w:t>О.А.Кочеваткина</w:t>
      </w:r>
      <w:proofErr w:type="spellEnd"/>
      <w:r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(О.Б.Пушкина)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Pr="00D97514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</w:t>
      </w:r>
      <w:proofErr w:type="spellStart"/>
      <w:r>
        <w:rPr>
          <w:rFonts w:ascii="Times New Roman" w:hAnsi="Times New Roman"/>
          <w:color w:val="333333"/>
          <w:sz w:val="24"/>
          <w:szCs w:val="24"/>
          <w:lang w:eastAsia="ru-RU"/>
        </w:rPr>
        <w:t>Н.Г.Мокрецова</w:t>
      </w:r>
      <w:proofErr w:type="spellEnd"/>
      <w:r>
        <w:rPr>
          <w:rFonts w:ascii="Times New Roman" w:hAnsi="Times New Roman"/>
          <w:color w:val="333333"/>
          <w:sz w:val="24"/>
          <w:szCs w:val="24"/>
          <w:lang w:eastAsia="ru-RU"/>
        </w:rPr>
        <w:t>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10615B" w:rsidRPr="00D97514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С инструкцией ознакомле</w:t>
      </w:r>
      <w:proofErr w:type="gramStart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>н(</w:t>
      </w:r>
      <w:proofErr w:type="gramEnd"/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а): __________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(И.С.Хромцов)</w:t>
      </w:r>
    </w:p>
    <w:p w:rsidR="0010615B" w:rsidRPr="0010615B" w:rsidRDefault="0010615B" w:rsidP="0010615B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10615B" w:rsidRDefault="0010615B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0D0162" w:rsidRPr="00D97514" w:rsidRDefault="000D0162" w:rsidP="000D0162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D97514">
        <w:rPr>
          <w:rFonts w:ascii="Times New Roman" w:hAnsi="Times New Roman"/>
          <w:color w:val="333333"/>
          <w:sz w:val="24"/>
          <w:szCs w:val="24"/>
          <w:lang w:eastAsia="ru-RU"/>
        </w:rPr>
        <w:t xml:space="preserve">С инструкцией ознакомлен(а): __________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(Е.Г.Бабошина)</w:t>
      </w:r>
    </w:p>
    <w:p w:rsidR="000D0162" w:rsidRPr="0010615B" w:rsidRDefault="000D0162" w:rsidP="000D0162">
      <w:pPr>
        <w:shd w:val="clear" w:color="auto" w:fill="FFFFFF" w:themeFill="background1"/>
        <w:spacing w:after="0" w:line="240" w:lineRule="auto"/>
        <w:ind w:left="-567" w:firstLine="3402"/>
        <w:rPr>
          <w:rFonts w:ascii="Times New Roman" w:hAnsi="Times New Roman"/>
          <w:color w:val="333333"/>
          <w:sz w:val="16"/>
          <w:szCs w:val="16"/>
          <w:lang w:eastAsia="ru-RU"/>
        </w:rPr>
      </w:pP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 xml:space="preserve">(подпись) </w:t>
      </w:r>
      <w:r>
        <w:rPr>
          <w:rFonts w:ascii="Times New Roman" w:hAnsi="Times New Roman"/>
          <w:color w:val="333333"/>
          <w:sz w:val="16"/>
          <w:szCs w:val="16"/>
          <w:lang w:eastAsia="ru-RU"/>
        </w:rPr>
        <w:t xml:space="preserve">                </w:t>
      </w:r>
      <w:r w:rsidRPr="0010615B">
        <w:rPr>
          <w:rFonts w:ascii="Times New Roman" w:hAnsi="Times New Roman"/>
          <w:color w:val="333333"/>
          <w:sz w:val="16"/>
          <w:szCs w:val="16"/>
          <w:lang w:eastAsia="ru-RU"/>
        </w:rPr>
        <w:t>(расшифровка подписи)</w:t>
      </w:r>
    </w:p>
    <w:p w:rsidR="000D0162" w:rsidRPr="00D97514" w:rsidRDefault="000D0162" w:rsidP="0010615B">
      <w:pPr>
        <w:shd w:val="clear" w:color="auto" w:fill="FFFFFF" w:themeFill="background1"/>
        <w:spacing w:after="0" w:line="240" w:lineRule="auto"/>
        <w:ind w:left="-567" w:firstLine="283"/>
        <w:rPr>
          <w:rFonts w:ascii="Times New Roman" w:hAnsi="Times New Roman"/>
          <w:color w:val="333333"/>
          <w:sz w:val="24"/>
          <w:szCs w:val="24"/>
          <w:lang w:eastAsia="ru-RU"/>
        </w:rPr>
      </w:pPr>
    </w:p>
    <w:sectPr w:rsidR="000D0162" w:rsidRPr="00D97514" w:rsidSect="00E8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2C63"/>
    <w:rsid w:val="000215C8"/>
    <w:rsid w:val="000D0162"/>
    <w:rsid w:val="0010615B"/>
    <w:rsid w:val="002E34C9"/>
    <w:rsid w:val="00342356"/>
    <w:rsid w:val="003E0BE9"/>
    <w:rsid w:val="00502C63"/>
    <w:rsid w:val="0054004C"/>
    <w:rsid w:val="00633486"/>
    <w:rsid w:val="006D76FE"/>
    <w:rsid w:val="007B3623"/>
    <w:rsid w:val="0086282C"/>
    <w:rsid w:val="00892D47"/>
    <w:rsid w:val="008D4C02"/>
    <w:rsid w:val="00A63BDC"/>
    <w:rsid w:val="00BF5707"/>
    <w:rsid w:val="00C15742"/>
    <w:rsid w:val="00C15881"/>
    <w:rsid w:val="00C40BF1"/>
    <w:rsid w:val="00CA0A08"/>
    <w:rsid w:val="00CE64E7"/>
    <w:rsid w:val="00D028B3"/>
    <w:rsid w:val="00D97514"/>
    <w:rsid w:val="00DD66E5"/>
    <w:rsid w:val="00E637C3"/>
    <w:rsid w:val="00E81A7A"/>
    <w:rsid w:val="00E83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C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02C63"/>
    <w:rPr>
      <w:rFonts w:cs="Times New Roman"/>
      <w:b/>
      <w:bCs/>
    </w:rPr>
  </w:style>
  <w:style w:type="paragraph" w:customStyle="1" w:styleId="style3">
    <w:name w:val="style3"/>
    <w:basedOn w:val="a"/>
    <w:uiPriority w:val="99"/>
    <w:rsid w:val="00502C63"/>
    <w:pPr>
      <w:spacing w:before="240" w:after="24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54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4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54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41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541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54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8541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541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276350D-1B77-4A8A-BB43-DE7EAD833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9</cp:revision>
  <cp:lastPrinted>2015-10-16T05:40:00Z</cp:lastPrinted>
  <dcterms:created xsi:type="dcterms:W3CDTF">2015-10-15T20:55:00Z</dcterms:created>
  <dcterms:modified xsi:type="dcterms:W3CDTF">2016-03-18T14:43:00Z</dcterms:modified>
</cp:coreProperties>
</file>